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088F0" w14:textId="372B5A40" w:rsidR="007E3CE1" w:rsidRPr="002070B5" w:rsidRDefault="007E3CE1" w:rsidP="002070B5">
      <w:pPr>
        <w:suppressAutoHyphens/>
        <w:ind w:right="-23" w:firstLine="0"/>
        <w:jc w:val="right"/>
      </w:pPr>
      <w:r w:rsidRPr="00D30586">
        <w:t xml:space="preserve">Приложение № </w:t>
      </w:r>
      <w:r w:rsidR="002070B5" w:rsidRPr="002070B5">
        <w:t>5</w:t>
      </w:r>
    </w:p>
    <w:p w14:paraId="41763364" w14:textId="77777777" w:rsidR="002070B5" w:rsidRDefault="002070B5" w:rsidP="002070B5">
      <w:pPr>
        <w:jc w:val="right"/>
      </w:pPr>
      <w:r>
        <w:t xml:space="preserve">Приложение № 2 к договору от </w:t>
      </w:r>
      <w:r w:rsidRPr="006174C3">
        <w:t>"_____" _______ 2022 г.</w:t>
      </w:r>
    </w:p>
    <w:p w14:paraId="08096C8D" w14:textId="48BCBD5B" w:rsidR="00AC3E56" w:rsidRDefault="002070B5" w:rsidP="002070B5">
      <w:pPr>
        <w:jc w:val="right"/>
      </w:pPr>
      <w:r w:rsidRPr="006174C3">
        <w:t>№ ________</w:t>
      </w:r>
      <w:r>
        <w:rPr>
          <w:lang w:val="en-US"/>
        </w:rPr>
        <w:t>_________________</w:t>
      </w:r>
      <w:r>
        <w:t>______</w:t>
      </w:r>
    </w:p>
    <w:p w14:paraId="0BB930B1" w14:textId="77777777" w:rsidR="002070B5" w:rsidRPr="002070B5" w:rsidRDefault="002070B5" w:rsidP="002070B5">
      <w:pPr>
        <w:jc w:val="right"/>
      </w:pPr>
    </w:p>
    <w:p w14:paraId="0F994876" w14:textId="0EFC0018" w:rsidR="001C6760" w:rsidRPr="0028055F" w:rsidRDefault="001C6760" w:rsidP="0028055F">
      <w:pPr>
        <w:pStyle w:val="1"/>
        <w:numPr>
          <w:ilvl w:val="0"/>
          <w:numId w:val="0"/>
        </w:numPr>
        <w:spacing w:before="0" w:after="120" w:line="264" w:lineRule="auto"/>
        <w:jc w:val="center"/>
        <w:rPr>
          <w:rStyle w:val="10"/>
          <w:b/>
          <w:sz w:val="24"/>
          <w:szCs w:val="24"/>
        </w:rPr>
      </w:pPr>
      <w:bookmarkStart w:id="0" w:name="RefSCH12_1"/>
      <w:r w:rsidRPr="0028055F">
        <w:rPr>
          <w:rStyle w:val="10"/>
          <w:b/>
          <w:sz w:val="24"/>
          <w:szCs w:val="24"/>
        </w:rPr>
        <w:t xml:space="preserve">Соглашение о соблюдении </w:t>
      </w:r>
      <w:r w:rsidR="00211AFE">
        <w:rPr>
          <w:rStyle w:val="10"/>
          <w:b/>
          <w:sz w:val="24"/>
          <w:szCs w:val="24"/>
        </w:rPr>
        <w:t>Исполнител</w:t>
      </w:r>
      <w:r w:rsidR="00F23562">
        <w:rPr>
          <w:rStyle w:val="10"/>
          <w:b/>
          <w:sz w:val="24"/>
          <w:szCs w:val="24"/>
          <w:lang w:val="ru-RU"/>
        </w:rPr>
        <w:t>е</w:t>
      </w:r>
      <w:r w:rsidRPr="0028055F">
        <w:rPr>
          <w:rStyle w:val="10"/>
          <w:b/>
          <w:sz w:val="24"/>
          <w:szCs w:val="24"/>
        </w:rPr>
        <w:t>м требований в области антитеррористической безопасности</w:t>
      </w:r>
      <w:bookmarkEnd w:id="0"/>
    </w:p>
    <w:p w14:paraId="028610E0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Основные положения</w:t>
      </w:r>
    </w:p>
    <w:p w14:paraId="6C421DFD" w14:textId="0CC49AB4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Ref518652607"/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 Суб</w:t>
      </w:r>
      <w:r w:rsidR="00016A7C">
        <w:rPr>
          <w:rFonts w:ascii="Times New Roman" w:hAnsi="Times New Roman" w:cs="Times New Roman"/>
          <w:sz w:val="24"/>
          <w:szCs w:val="24"/>
        </w:rPr>
        <w:t>исполнителей</w:t>
      </w:r>
      <w:r w:rsidR="001C6760" w:rsidRPr="00FB5880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3F857118" w14:textId="4BD3BD89" w:rsidR="001C6760" w:rsidRPr="00FB5880" w:rsidRDefault="001C6760" w:rsidP="002070B5">
      <w:pPr>
        <w:tabs>
          <w:tab w:val="left" w:pos="0"/>
          <w:tab w:val="num" w:pos="1811"/>
        </w:tabs>
        <w:ind w:firstLine="709"/>
        <w:rPr>
          <w:b/>
          <w:i/>
        </w:rPr>
      </w:pPr>
      <w:r w:rsidRPr="00FB5880">
        <w:t xml:space="preserve">При этом ответственность за ненадлежащее исполнение обязательств </w:t>
      </w:r>
      <w:r w:rsidR="00016A7C" w:rsidRPr="00FB5880">
        <w:t>Суб</w:t>
      </w:r>
      <w:r w:rsidR="00016A7C">
        <w:t>исполнителей</w:t>
      </w:r>
      <w:r w:rsidRPr="00FB5880">
        <w:t xml:space="preserve"> по настоящему Соглашению полностью возлагается на </w:t>
      </w:r>
      <w:r w:rsidR="00211AFE" w:rsidRPr="00FB5880">
        <w:t>Исполнителя</w:t>
      </w:r>
      <w:r w:rsidRPr="00FB5880">
        <w:t>, включая оплату штрафных санкций, предусмотренных Договором.</w:t>
      </w:r>
    </w:p>
    <w:p w14:paraId="7D506BC6" w14:textId="12C1F374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При проведении Работ на Объекте Заказчика,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обязан соблюдать (а также обеспечить соблюдение </w:t>
      </w:r>
      <w:r w:rsidR="00016A7C" w:rsidRPr="00FB5880">
        <w:rPr>
          <w:rFonts w:ascii="Times New Roman" w:hAnsi="Times New Roman" w:cs="Times New Roman"/>
          <w:sz w:val="24"/>
          <w:szCs w:val="24"/>
        </w:rPr>
        <w:t>Суб</w:t>
      </w:r>
      <w:r w:rsidR="00016A7C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>ми) требования действующего законодательства Российской Федерации в области антитеррористической безопасности (далее – «</w:t>
      </w:r>
      <w:r w:rsidRPr="00FB5880">
        <w:rPr>
          <w:rFonts w:ascii="Times New Roman" w:hAnsi="Times New Roman" w:cs="Times New Roman"/>
          <w:b/>
          <w:sz w:val="24"/>
          <w:szCs w:val="24"/>
        </w:rPr>
        <w:t>АТБ</w:t>
      </w:r>
      <w:r w:rsidRPr="00FB5880">
        <w:rPr>
          <w:rFonts w:ascii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</w:t>
      </w:r>
      <w:r w:rsidRPr="00FB5880">
        <w:rPr>
          <w:rFonts w:ascii="Times New Roman" w:hAnsi="Times New Roman" w:cs="Times New Roman"/>
          <w:b/>
          <w:sz w:val="24"/>
          <w:szCs w:val="24"/>
        </w:rPr>
        <w:t>ЛНА</w:t>
      </w:r>
      <w:r w:rsidRPr="00FB5880">
        <w:rPr>
          <w:rFonts w:ascii="Times New Roman" w:hAnsi="Times New Roman" w:cs="Times New Roman"/>
          <w:sz w:val="24"/>
          <w:szCs w:val="24"/>
        </w:rPr>
        <w:t>»).</w:t>
      </w:r>
    </w:p>
    <w:p w14:paraId="114384C4" w14:textId="2717E5F5" w:rsidR="001C6760" w:rsidRPr="00FB5880" w:rsidRDefault="001C6760" w:rsidP="002070B5">
      <w:pPr>
        <w:tabs>
          <w:tab w:val="left" w:pos="0"/>
          <w:tab w:val="num" w:pos="1811"/>
        </w:tabs>
        <w:ind w:firstLine="709"/>
        <w:rPr>
          <w:b/>
          <w:i/>
        </w:rPr>
      </w:pPr>
      <w:r w:rsidRPr="00FB5880"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211AFE" w:rsidRPr="00FB5880">
        <w:t>Исполнителе</w:t>
      </w:r>
      <w:r w:rsidRPr="00FB5880">
        <w:t>м и его Суб</w:t>
      </w:r>
      <w:r w:rsidR="00016A7C">
        <w:t>и</w:t>
      </w:r>
      <w:r w:rsidR="00211AFE" w:rsidRPr="00FB5880">
        <w:t>сполнителя</w:t>
      </w:r>
      <w:r w:rsidRPr="00FB5880">
        <w:t>ми.</w:t>
      </w:r>
    </w:p>
    <w:p w14:paraId="6649142A" w14:textId="1F5BF080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2" w:name="_Ref518652622"/>
      <w:r w:rsidRPr="00FB5880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 и/или </w:t>
      </w:r>
      <w:r w:rsidR="00016A7C" w:rsidRPr="00016A7C">
        <w:rPr>
          <w:rFonts w:ascii="Times New Roman" w:hAnsi="Times New Roman" w:cs="Times New Roman"/>
          <w:sz w:val="24"/>
          <w:szCs w:val="24"/>
        </w:rPr>
        <w:t>Субисполнителями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либо ЛНА Заказчика в области АТБ, Заказчик вправе отказаться о</w:t>
      </w:r>
      <w:r w:rsidR="00FB5880">
        <w:rPr>
          <w:rFonts w:ascii="Times New Roman" w:hAnsi="Times New Roman" w:cs="Times New Roman"/>
          <w:sz w:val="24"/>
          <w:szCs w:val="24"/>
        </w:rPr>
        <w:t>т исполнения Договора в действующем порядке</w:t>
      </w:r>
      <w:r w:rsidRPr="00FB5880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14:paraId="1C977B9B" w14:textId="3E460033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Исполнителю</w:t>
      </w:r>
      <w:r w:rsidRPr="00FB5880">
        <w:rPr>
          <w:rFonts w:ascii="Times New Roman" w:hAnsi="Times New Roman" w:cs="Times New Roman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A6DB5CF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5DE4B17F" w14:textId="124C1AAC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297A332C" w14:textId="63CDC81E" w:rsidR="001C6760" w:rsidRPr="00FB5880" w:rsidRDefault="00211AFE" w:rsidP="002070B5">
      <w:pPr>
        <w:tabs>
          <w:tab w:val="left" w:pos="0"/>
          <w:tab w:val="left" w:pos="900"/>
        </w:tabs>
        <w:ind w:firstLine="709"/>
      </w:pPr>
      <w:r w:rsidRPr="00FB5880">
        <w:t>Исполнитель</w:t>
      </w:r>
      <w:r w:rsidR="001C6760" w:rsidRPr="00FB5880">
        <w:t xml:space="preserve"> в полном объеме несет ответственность за безопасное выполнение работ </w:t>
      </w:r>
      <w:r w:rsidR="00016A7C" w:rsidRPr="00FB5880">
        <w:t>Суб</w:t>
      </w:r>
      <w:r w:rsidR="00016A7C">
        <w:t>и</w:t>
      </w:r>
      <w:r w:rsidR="00016A7C" w:rsidRPr="00FB5880">
        <w:t>сполнителями</w:t>
      </w:r>
      <w:r w:rsidR="001C6760" w:rsidRPr="00FB5880">
        <w:t>.</w:t>
      </w:r>
    </w:p>
    <w:p w14:paraId="5009F740" w14:textId="3F09DEE4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14:paraId="295F2B0B" w14:textId="77777777" w:rsidR="001C6760" w:rsidRPr="00FB5880" w:rsidRDefault="001C6760" w:rsidP="002070B5">
      <w:pPr>
        <w:pStyle w:val="af1"/>
        <w:widowControl w:val="0"/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30301D7" w14:textId="380CAFB8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56A5B76" w14:textId="7288C16D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заверенные копии паспортов, трудовых договоров с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м, разрешения на работу для иностранных граждан.</w:t>
      </w:r>
    </w:p>
    <w:p w14:paraId="3C43AD36" w14:textId="77777777" w:rsidR="001C6760" w:rsidRPr="00FB5880" w:rsidRDefault="001C6760" w:rsidP="002070B5">
      <w:pPr>
        <w:pStyle w:val="af1"/>
        <w:widowControl w:val="0"/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При заключении Договора:</w:t>
      </w:r>
    </w:p>
    <w:p w14:paraId="0B58C750" w14:textId="38C7BEAA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</w:t>
      </w:r>
      <w:r w:rsidR="00927295">
        <w:rPr>
          <w:rFonts w:ascii="Times New Roman" w:hAnsi="Times New Roman" w:cs="Times New Roman"/>
          <w:sz w:val="24"/>
          <w:szCs w:val="24"/>
        </w:rPr>
        <w:t>ния, алкоголизма или наркомании;</w:t>
      </w:r>
    </w:p>
    <w:p w14:paraId="67E3019B" w14:textId="6DDAE7CE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AC18455" w14:textId="325AA0A0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3CFE6F5F" w14:textId="4B601163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lastRenderedPageBreak/>
        <w:t xml:space="preserve">Представители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в области АТБ, работники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80355B9" w14:textId="09DACCB5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Персонал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до начала Работ должен пройти вводный и первичный инструктажи по АТБ.</w:t>
      </w:r>
    </w:p>
    <w:p w14:paraId="02FC5541" w14:textId="7A916B7A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Субисполнители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, привлеченные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55F5730" w14:textId="7067C086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Исполнителю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запрещается:</w:t>
      </w:r>
    </w:p>
    <w:p w14:paraId="55A0853C" w14:textId="4079CFEA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0A243381" w14:textId="15ED6956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29D89423" w14:textId="1584896E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самовольно изменять условия, последовательность и объем Работ;</w:t>
      </w:r>
    </w:p>
    <w:p w14:paraId="74B7C5FF" w14:textId="42671603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933CC2F" w14:textId="0D73410E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632D0D59" w14:textId="473A0B80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курить вне отведенных для этого мест;</w:t>
      </w:r>
    </w:p>
    <w:p w14:paraId="52660D36" w14:textId="35058A9A" w:rsidR="001C6760" w:rsidRPr="00FB588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размещать или утилизировать любые виды отходов вне отведенных мест;</w:t>
      </w:r>
    </w:p>
    <w:p w14:paraId="3015B074" w14:textId="1C7A56B1" w:rsidR="001C6760" w:rsidRDefault="00FB5880" w:rsidP="002070B5">
      <w:pPr>
        <w:pStyle w:val="af1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760" w:rsidRPr="00FB5880">
        <w:rPr>
          <w:rFonts w:ascii="Times New Roman" w:hAnsi="Times New Roman" w:cs="Times New Roman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4B1F11D4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Отдельные требования</w:t>
      </w:r>
    </w:p>
    <w:p w14:paraId="01FBDAFF" w14:textId="780D831B" w:rsidR="001C6760" w:rsidRPr="00FB5880" w:rsidRDefault="00211AFE" w:rsidP="002070B5">
      <w:pPr>
        <w:pStyle w:val="af1"/>
        <w:widowControl w:val="0"/>
        <w:numPr>
          <w:ilvl w:val="1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м.</w:t>
      </w:r>
    </w:p>
    <w:p w14:paraId="360D081C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Осведомленность</w:t>
      </w:r>
    </w:p>
    <w:p w14:paraId="2CFCD8BE" w14:textId="707665FA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На момент заключения Договора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ознакомлен с ЛНА Заказчика в части, относящейся к деятельности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>.</w:t>
      </w:r>
    </w:p>
    <w:p w14:paraId="0E24721D" w14:textId="23648CA6" w:rsidR="0028055F" w:rsidRPr="00FB5880" w:rsidRDefault="001C6760" w:rsidP="002070B5">
      <w:pPr>
        <w:tabs>
          <w:tab w:val="left" w:pos="0"/>
        </w:tabs>
        <w:ind w:firstLine="709"/>
      </w:pPr>
      <w:r w:rsidRPr="00FB5880">
        <w:t xml:space="preserve">В случае внесения Заказчиком изменений или дополнений в ЛНА, введения в действие новых ЛНА в области АТБ, </w:t>
      </w:r>
      <w:r w:rsidR="00211AFE" w:rsidRPr="00FB5880">
        <w:t>Исполнитель</w:t>
      </w:r>
      <w:r w:rsidRPr="00FB5880">
        <w:t xml:space="preserve"> обязуется руководствоваться ЛНА, опубликованными на веб-сайте: </w:t>
      </w:r>
      <w:hyperlink r:id="rId7" w:history="1">
        <w:r w:rsidR="007E3CE1">
          <w:rPr>
            <w:rStyle w:val="aa"/>
            <w:b/>
            <w:bCs/>
          </w:rPr>
          <w:t>https://td.irkutskenergo.ru/qa/8616.html</w:t>
        </w:r>
      </w:hyperlink>
      <w:r w:rsidR="0028055F" w:rsidRPr="00FB5880">
        <w:rPr>
          <w:rStyle w:val="aa"/>
        </w:rPr>
        <w:t>.</w:t>
      </w:r>
    </w:p>
    <w:p w14:paraId="3D274253" w14:textId="40612944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В целях выполнения требований настоящего Соглашения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6284A4A" w14:textId="27DD7BB5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обязан ознакомить своих работников, а также работников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, привлекаемых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м, с требованиями настоящего Соглашения и ЛНА Заказчика в области АТБ.</w:t>
      </w:r>
    </w:p>
    <w:p w14:paraId="72B6AE14" w14:textId="0834B9CD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 xml:space="preserve">Порядок взаимодействия Заказчика и </w:t>
      </w:r>
      <w:r w:rsidR="00211AFE" w:rsidRPr="00FB5880"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p w14:paraId="6541341E" w14:textId="4EEF027E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Заказчик, совместно с представителем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.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 привлеченных им </w:t>
      </w:r>
      <w:r w:rsidR="00016A7C">
        <w:rPr>
          <w:rFonts w:ascii="Times New Roman" w:hAnsi="Times New Roman" w:cs="Times New Roman"/>
          <w:sz w:val="24"/>
          <w:szCs w:val="24"/>
        </w:rPr>
        <w:t xml:space="preserve">Субисполнителей </w:t>
      </w:r>
      <w:r w:rsidRPr="00FB5880">
        <w:rPr>
          <w:rFonts w:ascii="Times New Roman" w:hAnsi="Times New Roman" w:cs="Times New Roman"/>
          <w:sz w:val="24"/>
          <w:szCs w:val="24"/>
        </w:rPr>
        <w:t>в области АТБ.</w:t>
      </w:r>
    </w:p>
    <w:p w14:paraId="117950AC" w14:textId="51A61E5C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211AFE" w:rsidRPr="00FB5880">
        <w:rPr>
          <w:rFonts w:ascii="Times New Roman" w:hAnsi="Times New Roman" w:cs="Times New Roman"/>
          <w:b/>
          <w:sz w:val="24"/>
          <w:szCs w:val="24"/>
        </w:rPr>
        <w:t>Исполнителя</w:t>
      </w:r>
    </w:p>
    <w:p w14:paraId="76188DEE" w14:textId="37D6D36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За нарушение требований настоящего Соглашения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Pr="00FB5880">
        <w:rPr>
          <w:rFonts w:ascii="Times New Roman" w:hAnsi="Times New Roman" w:cs="Times New Roman"/>
          <w:sz w:val="24"/>
          <w:szCs w:val="24"/>
        </w:rPr>
        <w:t xml:space="preserve"> несет ответственность, предусмотренную действующим законодательством и Договором.</w:t>
      </w:r>
    </w:p>
    <w:p w14:paraId="2709CD30" w14:textId="6ED0CAFB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происшествий, произошедших по вине </w:t>
      </w:r>
      <w:r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016A7C">
        <w:rPr>
          <w:rFonts w:ascii="Times New Roman" w:hAnsi="Times New Roman" w:cs="Times New Roman"/>
          <w:sz w:val="24"/>
          <w:szCs w:val="24"/>
        </w:rPr>
        <w:lastRenderedPageBreak/>
        <w:t>Субисполнителей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, привлеченной </w:t>
      </w:r>
      <w:r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="001C6760" w:rsidRPr="00FB5880">
        <w:rPr>
          <w:rFonts w:ascii="Times New Roman" w:hAnsi="Times New Roman" w:cs="Times New Roman"/>
          <w:sz w:val="24"/>
          <w:szCs w:val="24"/>
        </w:rPr>
        <w:t>м.</w:t>
      </w:r>
    </w:p>
    <w:p w14:paraId="3E11694E" w14:textId="2BC74083" w:rsidR="001C6760" w:rsidRPr="00FB5880" w:rsidRDefault="00211AFE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Исполнитель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обязуется выплатить Заказчику штраф в размере, установленном в Протоколе о нарушении требований норм АТБ, с учетом Приложения </w:t>
      </w:r>
      <w:r w:rsidR="00FB5880">
        <w:rPr>
          <w:rFonts w:ascii="Times New Roman" w:hAnsi="Times New Roman" w:cs="Times New Roman"/>
          <w:sz w:val="24"/>
          <w:szCs w:val="24"/>
        </w:rPr>
        <w:t xml:space="preserve">№ </w:t>
      </w:r>
      <w:r w:rsidR="007E3CE1">
        <w:rPr>
          <w:rFonts w:ascii="Times New Roman" w:hAnsi="Times New Roman" w:cs="Times New Roman"/>
          <w:sz w:val="24"/>
          <w:szCs w:val="24"/>
        </w:rPr>
        <w:t>11</w:t>
      </w:r>
      <w:r w:rsidR="001C6760" w:rsidRPr="00FB5880">
        <w:rPr>
          <w:rFonts w:ascii="Times New Roman" w:hAnsi="Times New Roman" w:cs="Times New Roman"/>
          <w:sz w:val="24"/>
          <w:szCs w:val="24"/>
        </w:rPr>
        <w:t xml:space="preserve"> к Договору.</w:t>
      </w:r>
    </w:p>
    <w:p w14:paraId="3D019806" w14:textId="112F6F76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Работник Заказчика, уполномоченный в области АТБ, обнаруживший факт нарушения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 и/или </w:t>
      </w:r>
      <w:r w:rsidR="00EB3961">
        <w:rPr>
          <w:rFonts w:ascii="Times New Roman" w:hAnsi="Times New Roman" w:cs="Times New Roman"/>
          <w:sz w:val="24"/>
          <w:szCs w:val="24"/>
        </w:rPr>
        <w:t>Субисполнителями</w:t>
      </w:r>
      <w:r w:rsidR="00016A7C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норм АТБ, передает в адрес </w:t>
      </w:r>
      <w:r w:rsidR="00211AFE" w:rsidRPr="00FB5880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FB5880">
        <w:rPr>
          <w:rFonts w:ascii="Times New Roman" w:hAnsi="Times New Roman" w:cs="Times New Roman"/>
          <w:sz w:val="24"/>
          <w:szCs w:val="24"/>
        </w:rPr>
        <w:t xml:space="preserve">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и/или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Субисполнителей</w:t>
      </w:r>
      <w:r w:rsidR="00016A7C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</w:t>
      </w:r>
      <w:r w:rsidR="00211AFE" w:rsidRPr="00FB5880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FB5880">
        <w:rPr>
          <w:rFonts w:ascii="Times New Roman" w:hAnsi="Times New Roman" w:cs="Times New Roman"/>
          <w:sz w:val="24"/>
          <w:szCs w:val="24"/>
        </w:rPr>
        <w:t xml:space="preserve">телефонограммой либо посредством электронной почты на корпоративный адрес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 и/или </w:t>
      </w:r>
      <w:r w:rsidR="00016A7C">
        <w:rPr>
          <w:rFonts w:ascii="Times New Roman" w:hAnsi="Times New Roman" w:cs="Times New Roman"/>
          <w:sz w:val="24"/>
          <w:szCs w:val="24"/>
        </w:rPr>
        <w:t>Субисполнител</w:t>
      </w:r>
      <w:r w:rsidR="00EB3961">
        <w:rPr>
          <w:rFonts w:ascii="Times New Roman" w:hAnsi="Times New Roman" w:cs="Times New Roman"/>
          <w:sz w:val="24"/>
          <w:szCs w:val="24"/>
        </w:rPr>
        <w:t>ями</w:t>
      </w:r>
      <w:r w:rsidR="00016A7C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данного уведомления. </w:t>
      </w:r>
    </w:p>
    <w:p w14:paraId="0131EAFC" w14:textId="5EB42ED9" w:rsidR="001C6760" w:rsidRPr="00FB5880" w:rsidRDefault="001C6760" w:rsidP="002070B5">
      <w:pPr>
        <w:tabs>
          <w:tab w:val="left" w:pos="0"/>
        </w:tabs>
        <w:ind w:firstLine="709"/>
        <w:rPr>
          <w:b/>
          <w:i/>
        </w:rPr>
      </w:pPr>
      <w:r w:rsidRPr="00FB5880">
        <w:t xml:space="preserve">Протокол (Акт) о нарушении требований АТБ </w:t>
      </w:r>
      <w:r w:rsidR="00211AFE" w:rsidRPr="00FB5880">
        <w:t>Исполнителе</w:t>
      </w:r>
      <w:r w:rsidRPr="00FB5880">
        <w:t xml:space="preserve">м при выполнении Работ составляется комиссией с участием представителей Заказчика и </w:t>
      </w:r>
      <w:r w:rsidR="00211AFE" w:rsidRPr="00FB5880">
        <w:t>Исполнителя</w:t>
      </w:r>
      <w:r w:rsidRPr="00FB5880">
        <w:t xml:space="preserve">, уполномоченных в сфере АТБ. В случае отказа представителя </w:t>
      </w:r>
      <w:r w:rsidR="00211AFE" w:rsidRPr="00FB5880">
        <w:t>Исполнителя</w:t>
      </w:r>
      <w:r w:rsidRPr="00FB5880">
        <w:t xml:space="preserve"> от участия в составлении Протокола, в Протоколе делается соответствующая отметка. </w:t>
      </w:r>
    </w:p>
    <w:p w14:paraId="73107FFD" w14:textId="63D3B0FF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3" w:name="_Toc182995749"/>
      <w:r w:rsidRPr="00FB5880">
        <w:rPr>
          <w:rFonts w:ascii="Times New Roman" w:hAnsi="Times New Roman" w:cs="Times New Roman"/>
          <w:sz w:val="24"/>
          <w:szCs w:val="24"/>
        </w:rPr>
        <w:t xml:space="preserve">Штрафные санкции, предъявленные Государственными органами Заказчику в результате действий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Исполнителя</w:t>
      </w:r>
      <w:r w:rsidRPr="00FB5880">
        <w:rPr>
          <w:rFonts w:ascii="Times New Roman" w:hAnsi="Times New Roman" w:cs="Times New Roman"/>
          <w:sz w:val="24"/>
          <w:szCs w:val="24"/>
        </w:rPr>
        <w:t xml:space="preserve"> или </w:t>
      </w:r>
      <w:r w:rsidR="00EB3961">
        <w:rPr>
          <w:rFonts w:ascii="Times New Roman" w:hAnsi="Times New Roman" w:cs="Times New Roman"/>
          <w:sz w:val="24"/>
          <w:szCs w:val="24"/>
        </w:rPr>
        <w:t>Субисполнителей</w:t>
      </w:r>
      <w:r w:rsidR="00EB3961" w:rsidRPr="00FB5880">
        <w:rPr>
          <w:rFonts w:ascii="Times New Roman" w:hAnsi="Times New Roman" w:cs="Times New Roman"/>
          <w:sz w:val="24"/>
          <w:szCs w:val="24"/>
        </w:rPr>
        <w:t>,</w:t>
      </w:r>
      <w:r w:rsidRPr="00FB5880">
        <w:rPr>
          <w:rFonts w:ascii="Times New Roman" w:hAnsi="Times New Roman" w:cs="Times New Roman"/>
          <w:sz w:val="24"/>
          <w:szCs w:val="24"/>
        </w:rPr>
        <w:t xml:space="preserve"> привлеченной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 xml:space="preserve">м, возмещаются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>м.</w:t>
      </w:r>
      <w:bookmarkEnd w:id="3"/>
    </w:p>
    <w:p w14:paraId="5B0B00D3" w14:textId="77777777" w:rsidR="001C6760" w:rsidRPr="00FB5880" w:rsidRDefault="001C6760" w:rsidP="002070B5">
      <w:pPr>
        <w:pStyle w:val="af1"/>
        <w:widowControl w:val="0"/>
        <w:numPr>
          <w:ilvl w:val="2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14:paraId="502B8408" w14:textId="77777777" w:rsidR="001C6760" w:rsidRPr="00FB5880" w:rsidRDefault="001C6760" w:rsidP="002070B5">
      <w:pPr>
        <w:pStyle w:val="af1"/>
        <w:widowControl w:val="0"/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880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3074F788" w14:textId="7777777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1248E0F8" w14:textId="0127BE4B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</w:t>
      </w:r>
      <w:r w:rsidR="00211AFE" w:rsidRPr="00FB5880">
        <w:rPr>
          <w:rFonts w:ascii="Times New Roman" w:hAnsi="Times New Roman" w:cs="Times New Roman"/>
          <w:sz w:val="24"/>
          <w:szCs w:val="24"/>
        </w:rPr>
        <w:t>Исполнителе</w:t>
      </w:r>
      <w:r w:rsidRPr="00FB5880">
        <w:rPr>
          <w:rFonts w:ascii="Times New Roman" w:hAnsi="Times New Roman" w:cs="Times New Roman"/>
          <w:sz w:val="24"/>
          <w:szCs w:val="24"/>
        </w:rPr>
        <w:t>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14:paraId="10EB454A" w14:textId="7777777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2CCDEE64" w14:textId="77777777" w:rsidR="001C6760" w:rsidRPr="00FB5880" w:rsidRDefault="001C6760" w:rsidP="002070B5">
      <w:pPr>
        <w:pStyle w:val="af1"/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5880">
        <w:rPr>
          <w:rFonts w:ascii="Times New Roman" w:hAnsi="Times New Roman" w:cs="Times New Roman"/>
          <w:sz w:val="24"/>
          <w:szCs w:val="24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F68516E" w14:textId="2D3811E3" w:rsidR="007156F1" w:rsidRPr="006E082D" w:rsidRDefault="006E082D" w:rsidP="002070B5">
      <w:pPr>
        <w:spacing w:before="60" w:after="60"/>
        <w:ind w:firstLine="0"/>
        <w:jc w:val="center"/>
        <w:rPr>
          <w:b/>
        </w:rPr>
      </w:pPr>
      <w:r w:rsidRPr="006E082D">
        <w:rPr>
          <w:b/>
        </w:rPr>
        <w:t>8</w:t>
      </w:r>
      <w:r w:rsidR="007156F1" w:rsidRPr="006E082D">
        <w:rPr>
          <w:b/>
        </w:rPr>
        <w:t>. Подписи Сторон</w:t>
      </w:r>
    </w:p>
    <w:tbl>
      <w:tblPr>
        <w:tblW w:w="9735" w:type="dxa"/>
        <w:tblLayout w:type="fixed"/>
        <w:tblLook w:val="01E0" w:firstRow="1" w:lastRow="1" w:firstColumn="1" w:lastColumn="1" w:noHBand="0" w:noVBand="0"/>
      </w:tblPr>
      <w:tblGrid>
        <w:gridCol w:w="4587"/>
        <w:gridCol w:w="529"/>
        <w:gridCol w:w="4619"/>
      </w:tblGrid>
      <w:tr w:rsidR="007E3CE1" w14:paraId="03BE6D82" w14:textId="77777777" w:rsidTr="002070B5"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3620817" w14:textId="77777777" w:rsidR="007E3CE1" w:rsidRDefault="007E3CE1" w:rsidP="007E3CE1">
            <w:pPr>
              <w:spacing w:before="100" w:beforeAutospacing="1" w:line="317" w:lineRule="atLeast"/>
              <w:ind w:firstLine="0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2DD2C68" w14:textId="77777777" w:rsidR="007E3CE1" w:rsidRDefault="007E3CE1" w:rsidP="00EC6F50">
            <w:pPr>
              <w:spacing w:before="100" w:beforeAutospacing="1" w:line="317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FD4148" w14:textId="77777777" w:rsidR="007E3CE1" w:rsidRDefault="007E3CE1" w:rsidP="007E3CE1">
            <w:pPr>
              <w:spacing w:before="100" w:beforeAutospacing="1" w:line="317" w:lineRule="atLeast"/>
              <w:ind w:firstLine="0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</w:tr>
      <w:tr w:rsidR="007E3CE1" w14:paraId="755DC96F" w14:textId="77777777" w:rsidTr="002070B5"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7E5DF51" w14:textId="7B003A1B" w:rsidR="007E3CE1" w:rsidRDefault="007E3CE1" w:rsidP="007E3CE1">
            <w:pPr>
              <w:spacing w:line="276" w:lineRule="auto"/>
              <w:ind w:right="5" w:firstLine="0"/>
              <w:outlineLvl w:val="0"/>
            </w:pPr>
            <w:r>
              <w:t>__________________</w:t>
            </w:r>
            <w:r w:rsidR="0087131C">
              <w:t>/____________/</w:t>
            </w:r>
            <w:r>
              <w:t xml:space="preserve"> </w:t>
            </w:r>
          </w:p>
          <w:p w14:paraId="68B4E9C9" w14:textId="77777777" w:rsidR="007E3CE1" w:rsidRDefault="007E3CE1" w:rsidP="00EC6F50">
            <w:pPr>
              <w:spacing w:line="276" w:lineRule="auto"/>
              <w:ind w:right="5"/>
              <w:outlineLvl w:val="0"/>
            </w:pPr>
          </w:p>
          <w:p w14:paraId="7F79A92B" w14:textId="77777777" w:rsidR="007E3CE1" w:rsidRDefault="007E3CE1" w:rsidP="007E3CE1">
            <w:pPr>
              <w:spacing w:line="276" w:lineRule="auto"/>
              <w:ind w:right="5" w:firstLine="0"/>
              <w:outlineLvl w:val="0"/>
            </w:pPr>
            <w:r>
              <w:t>«____»___________20____ г.</w:t>
            </w:r>
          </w:p>
          <w:p w14:paraId="5489602C" w14:textId="77777777" w:rsidR="007E3CE1" w:rsidRDefault="007E3CE1" w:rsidP="007E3CE1">
            <w:pPr>
              <w:spacing w:line="276" w:lineRule="auto"/>
              <w:ind w:right="5" w:firstLine="0"/>
              <w:outlineLvl w:val="0"/>
              <w:rPr>
                <w:color w:val="000000"/>
              </w:rPr>
            </w:pPr>
            <w:r>
              <w:t>МП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53B5F76" w14:textId="77777777" w:rsidR="007E3CE1" w:rsidRDefault="007E3CE1" w:rsidP="00EC6F50">
            <w:pPr>
              <w:spacing w:before="100" w:beforeAutospacing="1" w:line="317" w:lineRule="atLeast"/>
              <w:jc w:val="center"/>
              <w:rPr>
                <w:color w:val="000000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5E71E45" w14:textId="11E04AE2" w:rsidR="007E3CE1" w:rsidRDefault="007E3CE1" w:rsidP="007E3CE1">
            <w:pPr>
              <w:spacing w:line="276" w:lineRule="auto"/>
              <w:ind w:firstLine="0"/>
            </w:pPr>
            <w:r>
              <w:rPr>
                <w:color w:val="000000"/>
              </w:rPr>
              <w:t>________</w:t>
            </w:r>
            <w:bookmarkStart w:id="4" w:name="_GoBack"/>
            <w:bookmarkEnd w:id="4"/>
            <w:r>
              <w:rPr>
                <w:color w:val="000000"/>
              </w:rPr>
              <w:t>____________</w:t>
            </w:r>
            <w:r w:rsidR="0087131C">
              <w:rPr>
                <w:color w:val="000000"/>
              </w:rPr>
              <w:t>/_____________/</w:t>
            </w:r>
          </w:p>
          <w:p w14:paraId="5E80FA0E" w14:textId="77777777" w:rsidR="007E3CE1" w:rsidRDefault="007E3CE1" w:rsidP="00EC6F50">
            <w:pPr>
              <w:spacing w:line="276" w:lineRule="auto"/>
            </w:pPr>
          </w:p>
          <w:p w14:paraId="1505E5BF" w14:textId="14217686" w:rsidR="007E3CE1" w:rsidRDefault="007E3CE1" w:rsidP="007E3CE1">
            <w:pPr>
              <w:spacing w:line="276" w:lineRule="auto"/>
              <w:ind w:firstLine="0"/>
            </w:pPr>
            <w:r>
              <w:t>«____» ____________20___ г.</w:t>
            </w:r>
          </w:p>
          <w:p w14:paraId="540B5011" w14:textId="77777777" w:rsidR="007E3CE1" w:rsidRDefault="007E3CE1" w:rsidP="007E3CE1">
            <w:pPr>
              <w:spacing w:line="276" w:lineRule="auto"/>
              <w:ind w:firstLine="0"/>
              <w:rPr>
                <w:color w:val="000000"/>
              </w:rPr>
            </w:pPr>
            <w:r>
              <w:t>МП</w:t>
            </w:r>
          </w:p>
          <w:p w14:paraId="3F95EACE" w14:textId="631BC0DD" w:rsidR="007E3CE1" w:rsidRDefault="007E3CE1" w:rsidP="002070B5">
            <w:pPr>
              <w:spacing w:line="276" w:lineRule="auto"/>
              <w:ind w:firstLine="0"/>
            </w:pPr>
          </w:p>
        </w:tc>
      </w:tr>
    </w:tbl>
    <w:p w14:paraId="62BABF9C" w14:textId="77777777" w:rsidR="0047375D" w:rsidRDefault="0047375D" w:rsidP="002070B5">
      <w:pPr>
        <w:ind w:firstLine="0"/>
      </w:pPr>
    </w:p>
    <w:sectPr w:rsidR="0047375D" w:rsidSect="002070B5">
      <w:pgSz w:w="11906" w:h="16838"/>
      <w:pgMar w:top="709" w:right="567" w:bottom="1135" w:left="1701" w:header="709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6350B" w14:textId="77777777" w:rsidR="00DE57C1" w:rsidRDefault="00DE57C1" w:rsidP="001C6760">
      <w:r>
        <w:separator/>
      </w:r>
    </w:p>
  </w:endnote>
  <w:endnote w:type="continuationSeparator" w:id="0">
    <w:p w14:paraId="7A68A295" w14:textId="77777777" w:rsidR="00DE57C1" w:rsidRDefault="00DE57C1" w:rsidP="001C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5C89E" w14:textId="77777777" w:rsidR="00DE57C1" w:rsidRDefault="00DE57C1" w:rsidP="001C6760">
      <w:r>
        <w:separator/>
      </w:r>
    </w:p>
  </w:footnote>
  <w:footnote w:type="continuationSeparator" w:id="0">
    <w:p w14:paraId="118EAFB0" w14:textId="77777777" w:rsidR="00DE57C1" w:rsidRDefault="00DE57C1" w:rsidP="001C6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372D4"/>
    <w:multiLevelType w:val="multilevel"/>
    <w:tmpl w:val="575247B4"/>
    <w:styleLink w:val="WWOutlineListStyle3"/>
    <w:lvl w:ilvl="0">
      <w:start w:val="1"/>
      <w:numFmt w:val="decimal"/>
      <w:pStyle w:val="1"/>
      <w:lvlText w:val="%1."/>
      <w:lvlJc w:val="left"/>
      <w:pPr>
        <w:ind w:left="1702" w:firstLine="0"/>
      </w:pPr>
      <w:rPr>
        <w:rFonts w:ascii="Times New Roman" w:hAnsi="Times New Roman" w:cs="Times New Roman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908" w:hanging="340"/>
      </w:pPr>
      <w:rPr>
        <w:rFonts w:ascii="Times New Roman" w:hAnsi="Times New Roman" w:cs="Times New Roman"/>
        <w:b w:val="0"/>
        <w:i w:val="0"/>
        <w:strike w:val="0"/>
        <w:dstrike w:val="0"/>
        <w:outline w:val="0"/>
        <w:shadow w:val="0"/>
        <w:emboss w:val="0"/>
        <w:imprint w:val="0"/>
        <w:vanish w:val="0"/>
        <w:color w:val="000000"/>
        <w:position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."/>
      <w:lvlJc w:val="left"/>
      <w:pPr>
        <w:ind w:left="1163" w:hanging="170"/>
      </w:pPr>
      <w:rPr>
        <w:rFonts w:cs="Times New Roman"/>
      </w:rPr>
    </w:lvl>
    <w:lvl w:ilvl="3">
      <w:start w:val="1"/>
      <w:numFmt w:val="lowerLetter"/>
      <w:pStyle w:val="4"/>
      <w:lvlText w:val="%4."/>
      <w:lvlJc w:val="left"/>
      <w:pPr>
        <w:ind w:left="-262" w:hanging="360"/>
      </w:pPr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77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3431FBA"/>
    <w:multiLevelType w:val="hybridMultilevel"/>
    <w:tmpl w:val="ACB40D0A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num w:numId="1">
    <w:abstractNumId w:val="0"/>
    <w:lvlOverride w:ilvl="2">
      <w:lvl w:ilvl="2">
        <w:start w:val="1"/>
        <w:numFmt w:val="decimal"/>
        <w:pStyle w:val="3"/>
        <w:lvlText w:val="%1.%2.%3."/>
        <w:lvlJc w:val="left"/>
        <w:pPr>
          <w:ind w:left="1730" w:hanging="170"/>
        </w:pPr>
        <w:rPr>
          <w:rFonts w:cs="Times New Roman"/>
        </w:rPr>
      </w:lvl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6F1"/>
    <w:rsid w:val="0000245D"/>
    <w:rsid w:val="00016A7C"/>
    <w:rsid w:val="00093B88"/>
    <w:rsid w:val="000D18C9"/>
    <w:rsid w:val="000E3A2E"/>
    <w:rsid w:val="00110088"/>
    <w:rsid w:val="00145605"/>
    <w:rsid w:val="0017781E"/>
    <w:rsid w:val="00190744"/>
    <w:rsid w:val="001B0E30"/>
    <w:rsid w:val="001B6414"/>
    <w:rsid w:val="001C6760"/>
    <w:rsid w:val="001F0C6B"/>
    <w:rsid w:val="002070B5"/>
    <w:rsid w:val="00211AFE"/>
    <w:rsid w:val="00252D02"/>
    <w:rsid w:val="00257661"/>
    <w:rsid w:val="00267CBB"/>
    <w:rsid w:val="00273D70"/>
    <w:rsid w:val="0028055F"/>
    <w:rsid w:val="00322FCD"/>
    <w:rsid w:val="00341DF4"/>
    <w:rsid w:val="003625E6"/>
    <w:rsid w:val="003A64B0"/>
    <w:rsid w:val="003B78F3"/>
    <w:rsid w:val="003C288C"/>
    <w:rsid w:val="00410847"/>
    <w:rsid w:val="0047375D"/>
    <w:rsid w:val="00481EC8"/>
    <w:rsid w:val="004D0CA3"/>
    <w:rsid w:val="005262A4"/>
    <w:rsid w:val="0055491E"/>
    <w:rsid w:val="0055606B"/>
    <w:rsid w:val="00567CD1"/>
    <w:rsid w:val="00574DAD"/>
    <w:rsid w:val="00575D18"/>
    <w:rsid w:val="005837AC"/>
    <w:rsid w:val="005A408D"/>
    <w:rsid w:val="005A7BA8"/>
    <w:rsid w:val="005B473F"/>
    <w:rsid w:val="005E0FE5"/>
    <w:rsid w:val="0062786E"/>
    <w:rsid w:val="00656FB8"/>
    <w:rsid w:val="00675AAF"/>
    <w:rsid w:val="006E082D"/>
    <w:rsid w:val="007156F1"/>
    <w:rsid w:val="00760B33"/>
    <w:rsid w:val="00774F28"/>
    <w:rsid w:val="00787585"/>
    <w:rsid w:val="007B0C2C"/>
    <w:rsid w:val="007E3CE1"/>
    <w:rsid w:val="00816A27"/>
    <w:rsid w:val="0087131C"/>
    <w:rsid w:val="008D6726"/>
    <w:rsid w:val="00921718"/>
    <w:rsid w:val="00927295"/>
    <w:rsid w:val="00946DD0"/>
    <w:rsid w:val="0096070B"/>
    <w:rsid w:val="00964B36"/>
    <w:rsid w:val="00972342"/>
    <w:rsid w:val="00A11E1F"/>
    <w:rsid w:val="00A164F8"/>
    <w:rsid w:val="00A37552"/>
    <w:rsid w:val="00A506C0"/>
    <w:rsid w:val="00A5217A"/>
    <w:rsid w:val="00AC3E56"/>
    <w:rsid w:val="00B64ABA"/>
    <w:rsid w:val="00B75703"/>
    <w:rsid w:val="00B8046B"/>
    <w:rsid w:val="00B90AED"/>
    <w:rsid w:val="00BA4DC0"/>
    <w:rsid w:val="00BD0B54"/>
    <w:rsid w:val="00BD4C44"/>
    <w:rsid w:val="00BF5971"/>
    <w:rsid w:val="00C00EC7"/>
    <w:rsid w:val="00C20D83"/>
    <w:rsid w:val="00CB2F69"/>
    <w:rsid w:val="00CD2E71"/>
    <w:rsid w:val="00D111BE"/>
    <w:rsid w:val="00D354FB"/>
    <w:rsid w:val="00DA05B4"/>
    <w:rsid w:val="00DC6A2B"/>
    <w:rsid w:val="00DE57C1"/>
    <w:rsid w:val="00EB3961"/>
    <w:rsid w:val="00F23562"/>
    <w:rsid w:val="00F66EFD"/>
    <w:rsid w:val="00F87821"/>
    <w:rsid w:val="00FA27E2"/>
    <w:rsid w:val="00FB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18434"/>
  <w15:chartTrackingRefBased/>
  <w15:docId w15:val="{724C0D67-75D6-4DE4-B9C6-19E32801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156F1"/>
    <w:pPr>
      <w:widowControl w:val="0"/>
      <w:autoSpaceDN w:val="0"/>
      <w:spacing w:after="0" w:line="240" w:lineRule="auto"/>
      <w:ind w:firstLine="68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7156F1"/>
    <w:pPr>
      <w:numPr>
        <w:numId w:val="1"/>
      </w:numPr>
      <w:spacing w:before="240" w:after="240"/>
      <w:outlineLvl w:val="0"/>
    </w:pPr>
    <w:rPr>
      <w:b/>
      <w:bCs/>
      <w:kern w:val="3"/>
      <w:sz w:val="28"/>
      <w:szCs w:val="32"/>
      <w:lang w:val="x-none" w:eastAsia="x-none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"/>
    <w:qFormat/>
    <w:rsid w:val="007156F1"/>
    <w:pPr>
      <w:numPr>
        <w:ilvl w:val="1"/>
        <w:numId w:val="1"/>
      </w:numPr>
      <w:spacing w:before="240" w:after="100"/>
      <w:outlineLvl w:val="1"/>
    </w:pPr>
    <w:rPr>
      <w:bCs/>
      <w:iCs/>
      <w:szCs w:val="28"/>
      <w:lang w:val="x-none" w:eastAsia="x-none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qFormat/>
    <w:rsid w:val="007156F1"/>
    <w:pPr>
      <w:numPr>
        <w:ilvl w:val="2"/>
        <w:numId w:val="1"/>
      </w:numPr>
      <w:outlineLvl w:val="2"/>
    </w:pPr>
    <w:rPr>
      <w:bCs/>
      <w:szCs w:val="26"/>
      <w:lang w:val="x-none" w:eastAsia="x-none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7156F1"/>
    <w:pPr>
      <w:numPr>
        <w:ilvl w:val="3"/>
        <w:numId w:val="1"/>
      </w:numPr>
      <w:outlineLvl w:val="3"/>
    </w:pPr>
    <w:rPr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"/>
    <w:rsid w:val="007156F1"/>
    <w:rPr>
      <w:rFonts w:ascii="Times New Roman" w:eastAsia="Times New Roman" w:hAnsi="Times New Roman" w:cs="Times New Roman"/>
      <w:b/>
      <w:bCs/>
      <w:kern w:val="3"/>
      <w:sz w:val="28"/>
      <w:szCs w:val="32"/>
      <w:lang w:val="x-none" w:eastAsia="x-none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"/>
    <w:rsid w:val="007156F1"/>
    <w:rPr>
      <w:rFonts w:ascii="Times New Roman" w:eastAsia="Times New Roman" w:hAnsi="Times New Roman" w:cs="Times New Roman"/>
      <w:bCs/>
      <w:iCs/>
      <w:sz w:val="24"/>
      <w:szCs w:val="28"/>
      <w:lang w:val="x-none" w:eastAsia="x-none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rsid w:val="007156F1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7156F1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numbering" w:customStyle="1" w:styleId="WWOutlineListStyle3">
    <w:name w:val="WW_OutlineListStyle_3"/>
    <w:basedOn w:val="a2"/>
    <w:rsid w:val="007156F1"/>
    <w:pPr>
      <w:numPr>
        <w:numId w:val="3"/>
      </w:numPr>
    </w:pPr>
  </w:style>
  <w:style w:type="paragraph" w:styleId="a3">
    <w:name w:val="Balloon Text"/>
    <w:basedOn w:val="a"/>
    <w:link w:val="a4"/>
    <w:uiPriority w:val="99"/>
    <w:semiHidden/>
    <w:unhideWhenUsed/>
    <w:rsid w:val="004108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847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73D7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73D7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73D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73D7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73D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B8046B"/>
    <w:rPr>
      <w:color w:val="0563C1"/>
      <w:u w:val="single"/>
    </w:rPr>
  </w:style>
  <w:style w:type="character" w:customStyle="1" w:styleId="ab">
    <w:name w:val="Стиль для формы синий"/>
    <w:uiPriority w:val="1"/>
    <w:rsid w:val="00AC3E56"/>
    <w:rPr>
      <w:rFonts w:ascii="Times New Roman" w:hAnsi="Times New Roman" w:cs="Times New Roman" w:hint="default"/>
      <w:color w:val="1F497D"/>
      <w:sz w:val="24"/>
    </w:rPr>
  </w:style>
  <w:style w:type="paragraph" w:styleId="ac">
    <w:name w:val="Body Text"/>
    <w:basedOn w:val="a"/>
    <w:link w:val="ad"/>
    <w:uiPriority w:val="99"/>
    <w:rsid w:val="001C6760"/>
    <w:pPr>
      <w:widowControl/>
      <w:autoSpaceDN/>
      <w:spacing w:after="120" w:line="264" w:lineRule="auto"/>
      <w:ind w:firstLine="0"/>
      <w:jc w:val="center"/>
      <w:textAlignment w:val="auto"/>
    </w:pPr>
    <w:rPr>
      <w:rFonts w:asciiTheme="minorHAnsi" w:eastAsiaTheme="minorEastAsia" w:hAnsiTheme="minorHAnsi" w:cstheme="minorBidi"/>
    </w:rPr>
  </w:style>
  <w:style w:type="character" w:customStyle="1" w:styleId="ad">
    <w:name w:val="Основной текст Знак"/>
    <w:basedOn w:val="a0"/>
    <w:link w:val="ac"/>
    <w:uiPriority w:val="99"/>
    <w:rsid w:val="001C6760"/>
    <w:rPr>
      <w:rFonts w:eastAsiaTheme="minorEastAsia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rsid w:val="001C6760"/>
    <w:pPr>
      <w:widowControl/>
      <w:autoSpaceDN/>
      <w:spacing w:after="120" w:line="264" w:lineRule="auto"/>
      <w:ind w:firstLine="0"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1C6760"/>
    <w:rPr>
      <w:rFonts w:eastAsiaTheme="minorEastAsia"/>
      <w:sz w:val="20"/>
      <w:szCs w:val="20"/>
      <w:lang w:eastAsia="ru-RU"/>
    </w:rPr>
  </w:style>
  <w:style w:type="character" w:styleId="af0">
    <w:name w:val="footnote reference"/>
    <w:uiPriority w:val="99"/>
    <w:semiHidden/>
    <w:rsid w:val="001C6760"/>
    <w:rPr>
      <w:vertAlign w:val="superscript"/>
    </w:rPr>
  </w:style>
  <w:style w:type="paragraph" w:styleId="af1">
    <w:name w:val="List Paragraph"/>
    <w:basedOn w:val="a"/>
    <w:uiPriority w:val="34"/>
    <w:qFormat/>
    <w:rsid w:val="001C6760"/>
    <w:pPr>
      <w:widowControl/>
      <w:autoSpaceDN/>
      <w:spacing w:after="120" w:line="264" w:lineRule="auto"/>
      <w:ind w:left="720" w:firstLine="0"/>
      <w:contextualSpacing/>
      <w:jc w:val="left"/>
      <w:textAlignment w:val="auto"/>
    </w:pPr>
    <w:rPr>
      <w:rFonts w:asciiTheme="minorHAnsi" w:eastAsiaTheme="minorEastAsia" w:hAnsiTheme="minorHAnsi" w:cstheme="minorBidi"/>
      <w:sz w:val="20"/>
      <w:szCs w:val="20"/>
    </w:rPr>
  </w:style>
  <w:style w:type="paragraph" w:customStyle="1" w:styleId="lvl1">
    <w:name w:val="lvl_1"/>
    <w:basedOn w:val="ac"/>
    <w:rsid w:val="001C6760"/>
    <w:pPr>
      <w:numPr>
        <w:numId w:val="5"/>
      </w:numPr>
      <w:spacing w:line="276" w:lineRule="auto"/>
    </w:pPr>
    <w:rPr>
      <w:b/>
    </w:rPr>
  </w:style>
  <w:style w:type="paragraph" w:customStyle="1" w:styleId="11">
    <w:name w:val="Обычный1"/>
    <w:rsid w:val="00675AAF"/>
    <w:pPr>
      <w:widowControl w:val="0"/>
      <w:spacing w:after="0" w:line="260" w:lineRule="auto"/>
      <w:ind w:firstLine="3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2">
    <w:name w:val="Block Text"/>
    <w:basedOn w:val="a"/>
    <w:semiHidden/>
    <w:unhideWhenUsed/>
    <w:rsid w:val="00FB5880"/>
    <w:pPr>
      <w:widowControl/>
      <w:autoSpaceDN/>
      <w:ind w:left="900" w:right="1075" w:firstLine="0"/>
      <w:jc w:val="center"/>
      <w:textAlignment w:val="auto"/>
    </w:pPr>
  </w:style>
  <w:style w:type="paragraph" w:styleId="af3">
    <w:name w:val="header"/>
    <w:basedOn w:val="a"/>
    <w:link w:val="af4"/>
    <w:uiPriority w:val="99"/>
    <w:unhideWhenUsed/>
    <w:rsid w:val="00016A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016A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016A7C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016A7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6E082D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E082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d.irkutskenergo.ru/qa/861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Тютрина Наталья Владимировна</dc:creator>
  <cp:keywords/>
  <dc:description/>
  <cp:lastModifiedBy>Berseneva Kristina</cp:lastModifiedBy>
  <cp:revision>5</cp:revision>
  <cp:lastPrinted>2020-06-15T09:32:00Z</cp:lastPrinted>
  <dcterms:created xsi:type="dcterms:W3CDTF">2020-11-19T06:18:00Z</dcterms:created>
  <dcterms:modified xsi:type="dcterms:W3CDTF">2022-03-10T08:15:00Z</dcterms:modified>
</cp:coreProperties>
</file>